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F98B" w14:textId="5414A9AB" w:rsidR="00702EE4" w:rsidRDefault="00702EE4" w:rsidP="00702EE4">
      <w:pPr>
        <w:keepNext/>
        <w:jc w:val="center"/>
        <w:outlineLvl w:val="0"/>
        <w:rPr>
          <w:rFonts w:ascii="Arial" w:hAnsi="Arial" w:cs="Arial"/>
          <w:b/>
          <w:bCs/>
          <w:kern w:val="32"/>
          <w:sz w:val="32"/>
          <w:szCs w:val="32"/>
        </w:rPr>
      </w:pPr>
      <w:bookmarkStart w:id="0" w:name="_Toc280730931"/>
      <w:bookmarkStart w:id="1" w:name="_Toc94189630"/>
      <w:r>
        <w:rPr>
          <w:rFonts w:ascii="Arial" w:hAnsi="Arial" w:cs="Arial"/>
          <w:b/>
          <w:bCs/>
          <w:kern w:val="32"/>
          <w:sz w:val="32"/>
          <w:szCs w:val="32"/>
        </w:rPr>
        <w:t>SABATO DELLE BEATA VERGINE MARIA</w:t>
      </w:r>
    </w:p>
    <w:p w14:paraId="6E3C9BF1" w14:textId="462F0192" w:rsidR="00513DA1" w:rsidRPr="00513DA1" w:rsidRDefault="00387BDB" w:rsidP="00387BDB">
      <w:pPr>
        <w:pStyle w:val="Titolo1"/>
        <w:spacing w:before="0" w:after="120"/>
        <w:jc w:val="center"/>
      </w:pPr>
      <w:bookmarkStart w:id="2" w:name="_Toc291431814"/>
      <w:bookmarkStart w:id="3" w:name="_Toc94190578"/>
      <w:bookmarkStart w:id="4" w:name="_Toc291431808"/>
      <w:bookmarkStart w:id="5" w:name="_Toc94190572"/>
      <w:bookmarkStart w:id="6" w:name="_Toc291431799"/>
      <w:bookmarkStart w:id="7" w:name="_Toc94190563"/>
      <w:bookmarkStart w:id="8" w:name="_Toc291431782"/>
      <w:bookmarkStart w:id="9" w:name="_Toc94190546"/>
      <w:bookmarkEnd w:id="0"/>
      <w:bookmarkEnd w:id="1"/>
      <w:r w:rsidRPr="00513DA1">
        <w:t>A TE RICORRIAMO NOI, ESULI FIGLI DI EVA</w:t>
      </w:r>
    </w:p>
    <w:p w14:paraId="3DBE6BA3" w14:textId="22FE776A" w:rsidR="00513DA1" w:rsidRPr="00817578" w:rsidRDefault="00387BDB" w:rsidP="00513DA1">
      <w:pPr>
        <w:spacing w:after="120"/>
        <w:jc w:val="both"/>
        <w:rPr>
          <w:rFonts w:ascii="Arial" w:hAnsi="Arial" w:cs="Arial"/>
          <w:color w:val="000000"/>
        </w:rPr>
      </w:pPr>
      <w:r w:rsidRPr="00817578">
        <w:rPr>
          <w:rFonts w:ascii="Arial" w:hAnsi="Arial" w:cs="Arial"/>
          <w:bCs/>
        </w:rPr>
        <w:t xml:space="preserve">Un tempo scrivemmo: </w:t>
      </w:r>
      <w:r w:rsidR="00513DA1" w:rsidRPr="00817578">
        <w:rPr>
          <w:rFonts w:ascii="Arial" w:hAnsi="Arial" w:cs="Arial"/>
        </w:rPr>
        <w:t xml:space="preserve">È questa la nostra condizione umana: esuli figli di Eva. Figli di Eva in esilio. Figli di Eva sfrattati dalla loro casa, dalla loro patria, dai loro amici e parenti, da conoscenti e familiari. Figli di Eva in una terra straniera, ostile, nemica. Ecco l’origine del nostro esilio: </w:t>
      </w:r>
      <w:r w:rsidR="00513DA1" w:rsidRPr="00817578">
        <w:rPr>
          <w:rFonts w:ascii="Arial" w:hAnsi="Arial" w:cs="Arial"/>
          <w:i/>
        </w:rPr>
        <w:t>“</w:t>
      </w:r>
      <w:r w:rsidR="00513DA1" w:rsidRPr="00817578">
        <w:rPr>
          <w:rFonts w:ascii="Arial" w:hAnsi="Arial" w:cs="Arial"/>
          <w:i/>
          <w:color w:val="000000"/>
        </w:rPr>
        <w:t>Poi il Signore Dio disse: «Ecco, l’uomo è diventato come uno di noi quanto alla conoscenza del bene e del male. Che ora egli non stenda la mano e non prenda anche dell’albero della vita, ne mangi e viva per sempre!». Il Signore Dio lo scacciò dal giardino di Eden, perché lavorasse il suolo da cui era stato tratto. Scacciò l’uomo e pose a oriente del giardino di Eden i cherubini e la fiamma della spada guizzante, per custodire la via all’albero della vita”</w:t>
      </w:r>
      <w:r w:rsidR="00513DA1" w:rsidRPr="00817578">
        <w:rPr>
          <w:rFonts w:ascii="Arial" w:hAnsi="Arial" w:cs="Arial"/>
          <w:color w:val="000000"/>
        </w:rPr>
        <w:t xml:space="preserve"> (G</w:t>
      </w:r>
      <w:r w:rsidRPr="00817578">
        <w:rPr>
          <w:rFonts w:ascii="Arial" w:hAnsi="Arial" w:cs="Arial"/>
          <w:color w:val="000000"/>
        </w:rPr>
        <w:t>e</w:t>
      </w:r>
      <w:r w:rsidR="00513DA1" w:rsidRPr="00817578">
        <w:rPr>
          <w:rFonts w:ascii="Arial" w:hAnsi="Arial" w:cs="Arial"/>
          <w:color w:val="000000"/>
        </w:rPr>
        <w:t xml:space="preserve">n 3, 22-24). </w:t>
      </w:r>
      <w:r w:rsidRPr="00817578">
        <w:rPr>
          <w:rFonts w:ascii="Arial" w:hAnsi="Arial" w:cs="Arial"/>
          <w:color w:val="000000"/>
        </w:rPr>
        <w:t xml:space="preserve"> </w:t>
      </w:r>
      <w:r w:rsidR="00513DA1" w:rsidRPr="00817578">
        <w:rPr>
          <w:rFonts w:ascii="Arial" w:hAnsi="Arial" w:cs="Arial"/>
          <w:color w:val="000000"/>
        </w:rPr>
        <w:t xml:space="preserve">Nel giardino dell’Eden si stava bene: il lavoro era un gioco, un divertimento, una festa. Le piante producevano ogni buon frutto. Al centro del giardino vi era anche l’albero della vita che conferiva l’immortalità. La donna era carne dalla carne dell’uomo e osso dalle sue ossa. In quella terra di delizie vi era pace, armonia, equilibro, distensione, riposo, conoscenza reciproca, accoglienza, rispetto, amore, ogni bene, abbondanza di vita. </w:t>
      </w:r>
      <w:r w:rsidRPr="00817578">
        <w:rPr>
          <w:rFonts w:ascii="Arial" w:hAnsi="Arial" w:cs="Arial"/>
          <w:color w:val="000000"/>
        </w:rPr>
        <w:t xml:space="preserve"> </w:t>
      </w:r>
      <w:r w:rsidR="00513DA1" w:rsidRPr="00817578">
        <w:rPr>
          <w:rFonts w:ascii="Arial" w:hAnsi="Arial" w:cs="Arial"/>
          <w:color w:val="000000"/>
        </w:rPr>
        <w:t>Fuori di quel giardino di delizie – per questo detto paradiso terrestre – la vita è divenuta morte, la pace guerra, l’amore odio, il lavoro fatica, i frutti veleno, la comunione divisione, l’unità dissidio, la fratellanza inimicizia, il matrimonio divorzio e adulterio, la donna una cosa, l’uomo un despota, l’accoglienza uccisione, la conoscenza ignoranza. Tutto si è capovolto, rovesciato.</w:t>
      </w:r>
    </w:p>
    <w:p w14:paraId="55E0D3F3" w14:textId="7F9D0C2F" w:rsidR="00513DA1" w:rsidRPr="00817578" w:rsidRDefault="00513DA1" w:rsidP="00513DA1">
      <w:pPr>
        <w:spacing w:after="120"/>
        <w:jc w:val="both"/>
        <w:rPr>
          <w:rFonts w:ascii="Arial" w:hAnsi="Arial" w:cs="Arial"/>
        </w:rPr>
      </w:pPr>
      <w:r w:rsidRPr="00817578">
        <w:rPr>
          <w:rFonts w:ascii="Arial" w:hAnsi="Arial" w:cs="Arial"/>
          <w:color w:val="000000"/>
        </w:rPr>
        <w:t>In questa situazione di disastro materiale e spirituale, in questa terra che è un deserto di morte, uccisione, violenza, rapina, furto, latrocinio, concupiscenza, lussuria, falsa testimonianza, ingiustizia, violazione di ogni più elementare diritto, calunnia che uccide persone innocenti e falsità che rovina una vita per sempre c’è salvezza per l’uomo? A chi si potrà rivolgere perché rinasc</w:t>
      </w:r>
      <w:r w:rsidR="00846EB5" w:rsidRPr="00817578">
        <w:rPr>
          <w:rFonts w:ascii="Arial" w:hAnsi="Arial" w:cs="Arial"/>
          <w:color w:val="000000"/>
        </w:rPr>
        <w:t>a</w:t>
      </w:r>
      <w:r w:rsidRPr="00817578">
        <w:rPr>
          <w:rFonts w:ascii="Arial" w:hAnsi="Arial" w:cs="Arial"/>
          <w:color w:val="000000"/>
        </w:rPr>
        <w:t xml:space="preserve"> nel suo cuore la speranza? Presso chi si potrà rifugiare per trovare un qualche sollievo, un attimo di pace, un momento di gioia?</w:t>
      </w:r>
      <w:r w:rsidR="00387BDB" w:rsidRPr="00817578">
        <w:rPr>
          <w:rFonts w:ascii="Arial" w:hAnsi="Arial" w:cs="Arial"/>
          <w:color w:val="000000"/>
        </w:rPr>
        <w:t xml:space="preserve"> </w:t>
      </w:r>
      <w:r w:rsidRPr="00817578">
        <w:rPr>
          <w:rFonts w:ascii="Arial" w:hAnsi="Arial" w:cs="Arial"/>
          <w:color w:val="000000"/>
        </w:rPr>
        <w:t>Unica àncora di salvezza è Lei, la Vergine Maria, la nostra Madre, la nostra Regina. Ella è la Madre della vita. La Regina della pace e della vera speranza.</w:t>
      </w:r>
      <w:r w:rsidR="00387BDB" w:rsidRPr="00817578">
        <w:rPr>
          <w:rFonts w:ascii="Arial" w:hAnsi="Arial" w:cs="Arial"/>
          <w:color w:val="000000"/>
        </w:rPr>
        <w:t xml:space="preserve"> </w:t>
      </w:r>
      <w:r w:rsidRPr="00817578">
        <w:rPr>
          <w:rFonts w:ascii="Arial" w:hAnsi="Arial" w:cs="Arial"/>
          <w:color w:val="000000"/>
        </w:rPr>
        <w:t>Ella è il faro che ci segnala dove possiamo trovare un porto sicuro nel quale ripararci da tutte le intemperie e le furie delle onde del male e del peccato.</w:t>
      </w:r>
      <w:r w:rsidR="00387BDB" w:rsidRPr="00817578">
        <w:rPr>
          <w:rFonts w:ascii="Arial" w:hAnsi="Arial" w:cs="Arial"/>
          <w:color w:val="000000"/>
        </w:rPr>
        <w:t xml:space="preserve"> </w:t>
      </w:r>
      <w:r w:rsidRPr="00817578">
        <w:rPr>
          <w:rFonts w:ascii="Arial" w:hAnsi="Arial" w:cs="Arial"/>
          <w:color w:val="000000"/>
        </w:rPr>
        <w:t>Ella è la nostra certezza, la nostra garanzia, il nostro riparo, il nostro rifugio, la nostra difesa, la nostra protezione, il nostro costante aiuto e sostegno.</w:t>
      </w:r>
      <w:r w:rsidR="00387BDB" w:rsidRPr="00817578">
        <w:rPr>
          <w:rFonts w:ascii="Arial" w:hAnsi="Arial" w:cs="Arial"/>
          <w:color w:val="000000"/>
        </w:rPr>
        <w:t xml:space="preserve"> </w:t>
      </w:r>
      <w:r w:rsidRPr="00817578">
        <w:rPr>
          <w:rFonts w:ascii="Arial" w:hAnsi="Arial" w:cs="Arial"/>
          <w:color w:val="000000"/>
        </w:rPr>
        <w:t>A Lei si deve ricorrere sempre, presso di Lei sempre dimorare, nella sua casa abitare, nel suo cuore albergare, con Lei camminare, accanto a Lei riposare.</w:t>
      </w:r>
      <w:r w:rsidR="00387BDB" w:rsidRPr="00817578">
        <w:rPr>
          <w:rFonts w:ascii="Arial" w:hAnsi="Arial" w:cs="Arial"/>
          <w:color w:val="000000"/>
        </w:rPr>
        <w:t xml:space="preserve"> </w:t>
      </w:r>
      <w:r w:rsidRPr="00817578">
        <w:rPr>
          <w:rFonts w:ascii="Arial" w:hAnsi="Arial" w:cs="Arial"/>
          <w:color w:val="000000"/>
        </w:rPr>
        <w:t>Lei è il nostro parafulmine, la nostra corazza, il nostro elmo, il nostro scudo.</w:t>
      </w:r>
      <w:r w:rsidR="00387BDB" w:rsidRPr="00817578">
        <w:rPr>
          <w:rFonts w:ascii="Arial" w:hAnsi="Arial" w:cs="Arial"/>
          <w:color w:val="000000"/>
        </w:rPr>
        <w:t xml:space="preserve"> </w:t>
      </w:r>
      <w:r w:rsidRPr="00817578">
        <w:rPr>
          <w:rFonts w:ascii="Arial" w:hAnsi="Arial" w:cs="Arial"/>
          <w:color w:val="000000"/>
        </w:rPr>
        <w:t>Lei è anche la nostra spada di difesa contro ogni attacco del male che sempre si avventa contro di noi.</w:t>
      </w:r>
      <w:r w:rsidR="00387BDB" w:rsidRPr="00817578">
        <w:rPr>
          <w:rFonts w:ascii="Arial" w:hAnsi="Arial" w:cs="Arial"/>
          <w:color w:val="000000"/>
        </w:rPr>
        <w:t xml:space="preserve"> </w:t>
      </w:r>
      <w:r w:rsidRPr="00817578">
        <w:rPr>
          <w:rFonts w:ascii="Arial" w:hAnsi="Arial" w:cs="Arial"/>
        </w:rPr>
        <w:t>Chi ricorre a Lei è certo di perenne salvezza. Mai naufragherà. Mai si inabisserà. Mai scomparirà nelle onde del male. Mai il vento del peccato lo trascinerà nel regno delle tenebre e dell’errore. La nostra salvezza Dio l’ha posta tutta nelle mani della Madre sua e Madre nostra.</w:t>
      </w:r>
      <w:r w:rsidR="00387BDB" w:rsidRPr="00817578">
        <w:rPr>
          <w:rFonts w:ascii="Arial" w:hAnsi="Arial" w:cs="Arial"/>
        </w:rPr>
        <w:t xml:space="preserve"> </w:t>
      </w:r>
      <w:r w:rsidRPr="00817578">
        <w:rPr>
          <w:rFonts w:ascii="Arial" w:hAnsi="Arial" w:cs="Arial"/>
        </w:rPr>
        <w:t xml:space="preserve">Vergine Maria, Madre della Redenzione, se per un solo istante dovessimo allontanarci da te, viene subito in nostro aiuto. Sii sempre la nostra salvezza. </w:t>
      </w:r>
    </w:p>
    <w:p w14:paraId="58B92A48" w14:textId="6A52B05A" w:rsidR="00481135" w:rsidRPr="00817578" w:rsidRDefault="00387BDB" w:rsidP="00817578">
      <w:pPr>
        <w:spacing w:after="120"/>
        <w:jc w:val="both"/>
        <w:rPr>
          <w:rFonts w:ascii="Arial" w:hAnsi="Arial" w:cs="Arial"/>
          <w:b/>
        </w:rPr>
      </w:pPr>
      <w:r w:rsidRPr="00817578">
        <w:rPr>
          <w:rFonts w:ascii="Arial" w:hAnsi="Arial" w:cs="Arial"/>
        </w:rPr>
        <w:t xml:space="preserve">Oggi aggiungiamo: </w:t>
      </w:r>
      <w:r w:rsidR="00846EB5" w:rsidRPr="00817578">
        <w:rPr>
          <w:rFonts w:ascii="Arial" w:hAnsi="Arial" w:cs="Arial"/>
        </w:rPr>
        <w:t xml:space="preserve">Ieri, a causa del nostro peccato, Satana ha fatto sì che abbandonassimo il giardino nel quale scendeva a passeggiare il Signore Dio, ed entrassimo in un arido deserto con l’uomo, ma senza l’uomo, perché contro l’uomo. Poi Gesù è venuto e ha costruito un altro guardino di delizie con l’albero della vita in mezzo ad esso. Questa giardino è la sua Chiesa. L’albero della vita è Cristo Gesù. Ecco ancora l’astuzia di Satana: anche da questo giardino ci sta </w:t>
      </w:r>
      <w:r w:rsidR="00C04B51" w:rsidRPr="00817578">
        <w:rPr>
          <w:rFonts w:ascii="Arial" w:hAnsi="Arial" w:cs="Arial"/>
        </w:rPr>
        <w:t xml:space="preserve">facendo uscire. Questa </w:t>
      </w:r>
      <w:r w:rsidR="00846EB5" w:rsidRPr="00817578">
        <w:rPr>
          <w:rFonts w:ascii="Arial" w:hAnsi="Arial" w:cs="Arial"/>
        </w:rPr>
        <w:t xml:space="preserve">volta non </w:t>
      </w:r>
      <w:r w:rsidR="00C04B51" w:rsidRPr="00817578">
        <w:rPr>
          <w:rFonts w:ascii="Arial" w:hAnsi="Arial" w:cs="Arial"/>
        </w:rPr>
        <w:t xml:space="preserve">ci sta portando </w:t>
      </w:r>
      <w:r w:rsidR="00846EB5" w:rsidRPr="00817578">
        <w:rPr>
          <w:rFonts w:ascii="Arial" w:hAnsi="Arial" w:cs="Arial"/>
        </w:rPr>
        <w:t xml:space="preserve">in un deserto nel quale manca l’uomo, perché </w:t>
      </w:r>
      <w:r w:rsidR="00C04B51" w:rsidRPr="00817578">
        <w:rPr>
          <w:rFonts w:ascii="Arial" w:hAnsi="Arial" w:cs="Arial"/>
        </w:rPr>
        <w:t xml:space="preserve">senza l’uomo, perché contro l’uomo. Questa volta il deserto è </w:t>
      </w:r>
      <w:r w:rsidR="00E61045" w:rsidRPr="00817578">
        <w:rPr>
          <w:rFonts w:ascii="Arial" w:hAnsi="Arial" w:cs="Arial"/>
        </w:rPr>
        <w:t xml:space="preserve">ancora </w:t>
      </w:r>
      <w:r w:rsidR="00C04B51" w:rsidRPr="00817578">
        <w:rPr>
          <w:rFonts w:ascii="Arial" w:hAnsi="Arial" w:cs="Arial"/>
        </w:rPr>
        <w:t>più infuocato e più cocente. Questa volta nel deserto si trova una maschera dell’uomo</w:t>
      </w:r>
      <w:r w:rsidR="00962D77" w:rsidRPr="00817578">
        <w:rPr>
          <w:rFonts w:ascii="Arial" w:hAnsi="Arial" w:cs="Arial"/>
        </w:rPr>
        <w:t xml:space="preserve"> e molte volte anche ci troviamo dinanzi a una maschera della Chiesa, una maschera di Dio, una maschera di Cristo Gesù, una maschera dello Spirito Santo, una maschera della Vergine Maria, una maschera della Divina Rivelazione, una maschera del Vangelo, una maschera del cristiano.  Ora come fa una maschera a invocare un’altra maschera? Diviene impossibile. La Vergine Marua come fa a custodire, proteggere, difendere dei figli che sono solo una maschera e per di più una maschera di vizio e di peccato?  Satana oggi ha così tanto sedotto l’uomo da farne una sua maschera, facendolo però credere vera maschera divina</w:t>
      </w:r>
      <w:r w:rsidR="00817578" w:rsidRPr="00817578">
        <w:rPr>
          <w:rFonts w:ascii="Arial" w:hAnsi="Arial" w:cs="Arial"/>
        </w:rPr>
        <w:t>.</w:t>
      </w:r>
      <w:r w:rsidR="00962D77" w:rsidRPr="00817578">
        <w:rPr>
          <w:rFonts w:ascii="Arial" w:hAnsi="Arial" w:cs="Arial"/>
        </w:rPr>
        <w:t xml:space="preserve"> Come farà oggi la Madre di Dio a far ritornare l’uomo vero figlio di Dio e vero suo figlio, vero corpo di Cristo e vero tempio dello Spirito Santo? Come farà oggi a far tornare la Chiesa maschera per divenire nuovamente vera Chiesa di Cristo Gesù, vero nuovo giardino di Dio con il vero albero della vita? Come farà affinché anche Lei da Madre maschera torni ad essere la vera Medra, la vera Sorgente della vita del Figlio suo per ogni suo figlio? Noi non lo sappiamo. Lo Spirito Santo lo sa e </w:t>
      </w:r>
      <w:r w:rsidR="00817578" w:rsidRPr="00817578">
        <w:rPr>
          <w:rFonts w:ascii="Arial" w:hAnsi="Arial" w:cs="Arial"/>
        </w:rPr>
        <w:t>d</w:t>
      </w:r>
      <w:r w:rsidR="00962D77" w:rsidRPr="00817578">
        <w:rPr>
          <w:rFonts w:ascii="Arial" w:hAnsi="Arial" w:cs="Arial"/>
        </w:rPr>
        <w:t xml:space="preserve">i certo lo ha rivelato a Lei, alla Madre di Misericordia, perché intervenga con la sua potente preghiera </w:t>
      </w:r>
      <w:r w:rsidR="00817578" w:rsidRPr="00817578">
        <w:rPr>
          <w:rFonts w:ascii="Arial" w:hAnsi="Arial" w:cs="Arial"/>
        </w:rPr>
        <w:t xml:space="preserve">e </w:t>
      </w:r>
      <w:r w:rsidR="00E61045" w:rsidRPr="00817578">
        <w:rPr>
          <w:rFonts w:ascii="Arial" w:hAnsi="Arial" w:cs="Arial"/>
        </w:rPr>
        <w:t>manifesti a Cristo Gesù la nostra miserevole condizione:</w:t>
      </w:r>
      <w:r w:rsidR="00E61045" w:rsidRPr="00817578">
        <w:rPr>
          <w:rFonts w:ascii="Arial" w:hAnsi="Arial" w:cs="Arial"/>
          <w:i/>
          <w:iCs/>
        </w:rPr>
        <w:t xml:space="preserve"> Humanitas non habent. </w:t>
      </w:r>
      <w:r w:rsidR="00E61045" w:rsidRPr="00817578">
        <w:rPr>
          <w:rFonts w:ascii="Arial" w:hAnsi="Arial" w:cs="Arial"/>
          <w:i/>
          <w:iCs/>
          <w:lang w:val="fr-FR"/>
        </w:rPr>
        <w:t xml:space="preserve">Ecclesiam non habent. Patrem non habent. Christum non habent. </w:t>
      </w:r>
      <w:r w:rsidR="00E61045" w:rsidRPr="00817578">
        <w:rPr>
          <w:rFonts w:ascii="Arial" w:hAnsi="Arial" w:cs="Arial"/>
          <w:i/>
          <w:iCs/>
        </w:rPr>
        <w:t xml:space="preserve">Spiritum Sanctum non habent. Terram non habent.  </w:t>
      </w:r>
      <w:r w:rsidR="00E61045" w:rsidRPr="00817578">
        <w:rPr>
          <w:rFonts w:ascii="Arial" w:hAnsi="Arial" w:cs="Arial"/>
        </w:rPr>
        <w:t xml:space="preserve">Se Lei non presenta al Figlio suo questa nostra miserevole condizione, Satana chissà ancora dove </w:t>
      </w:r>
      <w:r w:rsidR="00817578" w:rsidRPr="00817578">
        <w:rPr>
          <w:rFonts w:ascii="Arial" w:hAnsi="Arial" w:cs="Arial"/>
        </w:rPr>
        <w:t>c</w:t>
      </w:r>
      <w:r w:rsidR="00E61045" w:rsidRPr="00817578">
        <w:rPr>
          <w:rFonts w:ascii="Arial" w:hAnsi="Arial" w:cs="Arial"/>
        </w:rPr>
        <w:t>i trascinerà perché ci saremo lasciati trascinare. Nostra Madre e Regina, ti chiedo una grazia: corri, come Ester dal suo sposo, dal Figlio tuo e presenta la nostra miserevole condizione. Lui ascolterà la tua preghiera e Satana per cento anni potrà essere rinchiuso e sigillato nell’inferno. Cento anni non bastano e rialzare le macerie da esso operate</w:t>
      </w:r>
      <w:r w:rsidR="00817578" w:rsidRPr="00817578">
        <w:rPr>
          <w:rFonts w:ascii="Arial" w:hAnsi="Arial" w:cs="Arial"/>
        </w:rPr>
        <w:t>, per nostra gravissima responsabilità</w:t>
      </w:r>
      <w:r w:rsidR="00E61045" w:rsidRPr="00817578">
        <w:rPr>
          <w:rFonts w:ascii="Arial" w:hAnsi="Arial" w:cs="Arial"/>
        </w:rPr>
        <w:t>.</w:t>
      </w:r>
      <w:bookmarkEnd w:id="2"/>
      <w:bookmarkEnd w:id="3"/>
      <w:bookmarkEnd w:id="4"/>
      <w:bookmarkEnd w:id="5"/>
      <w:bookmarkEnd w:id="6"/>
      <w:bookmarkEnd w:id="7"/>
      <w:r w:rsidR="00817578">
        <w:rPr>
          <w:rFonts w:ascii="Arial" w:hAnsi="Arial" w:cs="Arial"/>
        </w:rPr>
        <w:t xml:space="preserve">                       </w:t>
      </w:r>
      <w:r w:rsidR="00E61045" w:rsidRPr="00817578">
        <w:rPr>
          <w:rFonts w:ascii="Arial" w:hAnsi="Arial" w:cs="Arial"/>
        </w:rPr>
        <w:t xml:space="preserve"> </w:t>
      </w:r>
      <w:r w:rsidR="00763FE2" w:rsidRPr="00817578">
        <w:rPr>
          <w:rFonts w:ascii="Arial" w:hAnsi="Arial" w:cs="Arial"/>
          <w:b/>
          <w:bCs/>
        </w:rPr>
        <w:t>2</w:t>
      </w:r>
      <w:r w:rsidR="0084098E" w:rsidRPr="00817578">
        <w:rPr>
          <w:rFonts w:ascii="Arial" w:hAnsi="Arial" w:cs="Arial"/>
          <w:b/>
          <w:bCs/>
        </w:rPr>
        <w:t>7</w:t>
      </w:r>
      <w:r w:rsidR="00763FE2" w:rsidRPr="00817578">
        <w:rPr>
          <w:rFonts w:ascii="Arial" w:hAnsi="Arial" w:cs="Arial"/>
          <w:b/>
          <w:bCs/>
        </w:rPr>
        <w:t xml:space="preserve"> </w:t>
      </w:r>
      <w:r w:rsidR="007D31D9" w:rsidRPr="00817578">
        <w:rPr>
          <w:rFonts w:ascii="Arial" w:hAnsi="Arial" w:cs="Arial"/>
          <w:b/>
          <w:bCs/>
        </w:rPr>
        <w:t xml:space="preserve">Giugno </w:t>
      </w:r>
      <w:r w:rsidR="00ED0D1A" w:rsidRPr="00817578">
        <w:rPr>
          <w:rFonts w:ascii="Arial" w:hAnsi="Arial" w:cs="Arial"/>
          <w:b/>
          <w:bCs/>
        </w:rPr>
        <w:t>20</w:t>
      </w:r>
      <w:r w:rsidR="002B4C37" w:rsidRPr="00817578">
        <w:rPr>
          <w:rFonts w:ascii="Arial" w:hAnsi="Arial" w:cs="Arial"/>
          <w:b/>
          <w:bCs/>
        </w:rPr>
        <w:t>27</w:t>
      </w:r>
      <w:bookmarkEnd w:id="8"/>
      <w:bookmarkEnd w:id="9"/>
    </w:p>
    <w:sectPr w:rsidR="00481135" w:rsidRPr="00817578" w:rsidSect="00E61045">
      <w:type w:val="oddPage"/>
      <w:pgSz w:w="11906" w:h="16838" w:code="9"/>
      <w:pgMar w:top="340" w:right="1701" w:bottom="39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EF3C2" w14:textId="77777777" w:rsidR="0031191F" w:rsidRDefault="0031191F">
      <w:r>
        <w:separator/>
      </w:r>
    </w:p>
  </w:endnote>
  <w:endnote w:type="continuationSeparator" w:id="0">
    <w:p w14:paraId="03C01370" w14:textId="77777777" w:rsidR="0031191F" w:rsidRDefault="00311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3B710" w14:textId="77777777" w:rsidR="0031191F" w:rsidRDefault="0031191F">
      <w:r>
        <w:separator/>
      </w:r>
    </w:p>
  </w:footnote>
  <w:footnote w:type="continuationSeparator" w:id="0">
    <w:p w14:paraId="73E7C37C" w14:textId="77777777" w:rsidR="0031191F" w:rsidRDefault="003119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73D"/>
    <w:rsid w:val="00192D2D"/>
    <w:rsid w:val="00192E31"/>
    <w:rsid w:val="00192EC6"/>
    <w:rsid w:val="001937D9"/>
    <w:rsid w:val="00193AA2"/>
    <w:rsid w:val="00194186"/>
    <w:rsid w:val="0019425E"/>
    <w:rsid w:val="00194837"/>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91F"/>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7B1"/>
    <w:rsid w:val="00331B56"/>
    <w:rsid w:val="00332B18"/>
    <w:rsid w:val="003330EC"/>
    <w:rsid w:val="00333A53"/>
    <w:rsid w:val="00333C53"/>
    <w:rsid w:val="003354FA"/>
    <w:rsid w:val="003360EE"/>
    <w:rsid w:val="00336628"/>
    <w:rsid w:val="00336F5C"/>
    <w:rsid w:val="00337BF8"/>
    <w:rsid w:val="003403B7"/>
    <w:rsid w:val="003418EB"/>
    <w:rsid w:val="00342F95"/>
    <w:rsid w:val="00344325"/>
    <w:rsid w:val="00344E90"/>
    <w:rsid w:val="003452C6"/>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87BDB"/>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E85"/>
    <w:rsid w:val="004D5250"/>
    <w:rsid w:val="004D53FE"/>
    <w:rsid w:val="004D5A6C"/>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4723"/>
    <w:rsid w:val="00574F3A"/>
    <w:rsid w:val="0057769F"/>
    <w:rsid w:val="005807BE"/>
    <w:rsid w:val="00580C25"/>
    <w:rsid w:val="0058104E"/>
    <w:rsid w:val="005810DB"/>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1757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99D"/>
    <w:rsid w:val="00846EB5"/>
    <w:rsid w:val="00850696"/>
    <w:rsid w:val="008510A7"/>
    <w:rsid w:val="008519EA"/>
    <w:rsid w:val="00851D5B"/>
    <w:rsid w:val="00853ABB"/>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859"/>
    <w:rsid w:val="00956129"/>
    <w:rsid w:val="009566C5"/>
    <w:rsid w:val="00957632"/>
    <w:rsid w:val="00962D77"/>
    <w:rsid w:val="00964FD2"/>
    <w:rsid w:val="00965598"/>
    <w:rsid w:val="00965A8B"/>
    <w:rsid w:val="00965B7C"/>
    <w:rsid w:val="00966DCC"/>
    <w:rsid w:val="00967D2A"/>
    <w:rsid w:val="00970709"/>
    <w:rsid w:val="00970A14"/>
    <w:rsid w:val="00970AFB"/>
    <w:rsid w:val="00971D19"/>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EDE"/>
    <w:rsid w:val="009C24A4"/>
    <w:rsid w:val="009C46FA"/>
    <w:rsid w:val="009C4A43"/>
    <w:rsid w:val="009C5CD9"/>
    <w:rsid w:val="009C7015"/>
    <w:rsid w:val="009C72AC"/>
    <w:rsid w:val="009C7516"/>
    <w:rsid w:val="009D5D61"/>
    <w:rsid w:val="009D713F"/>
    <w:rsid w:val="009D731B"/>
    <w:rsid w:val="009E0287"/>
    <w:rsid w:val="009E1E36"/>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0D81"/>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CE"/>
    <w:rsid w:val="00B65DF9"/>
    <w:rsid w:val="00B65F89"/>
    <w:rsid w:val="00B66127"/>
    <w:rsid w:val="00B667DD"/>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4B51"/>
    <w:rsid w:val="00C059B9"/>
    <w:rsid w:val="00C05FB7"/>
    <w:rsid w:val="00C1025D"/>
    <w:rsid w:val="00C10306"/>
    <w:rsid w:val="00C1033C"/>
    <w:rsid w:val="00C11809"/>
    <w:rsid w:val="00C11A3C"/>
    <w:rsid w:val="00C129C0"/>
    <w:rsid w:val="00C12B16"/>
    <w:rsid w:val="00C12C3A"/>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979"/>
    <w:rsid w:val="00DC2FE2"/>
    <w:rsid w:val="00DC393E"/>
    <w:rsid w:val="00DC3B14"/>
    <w:rsid w:val="00DC4274"/>
    <w:rsid w:val="00DC4DB5"/>
    <w:rsid w:val="00DC6998"/>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E08"/>
    <w:rsid w:val="00E61045"/>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641"/>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0D0"/>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5980"/>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913</Words>
  <Characters>5206</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2010-11-10T17:24:00Z</cp:lastPrinted>
  <dcterms:created xsi:type="dcterms:W3CDTF">2026-07-08T16:27:00Z</dcterms:created>
  <dcterms:modified xsi:type="dcterms:W3CDTF">2026-07-09T20:37:00Z</dcterms:modified>
</cp:coreProperties>
</file>